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70" w:rsidRDefault="002A2F04" w:rsidP="002A2F04">
      <w:pPr>
        <w:jc w:val="center"/>
        <w:rPr>
          <w:rFonts w:ascii="宋体" w:eastAsia="宋体" w:hAnsi="宋体"/>
          <w:b/>
          <w:sz w:val="44"/>
          <w:szCs w:val="44"/>
        </w:rPr>
      </w:pPr>
      <w:r w:rsidRPr="002A2F04">
        <w:rPr>
          <w:rFonts w:ascii="宋体" w:eastAsia="宋体" w:hAnsi="宋体" w:hint="eastAsia"/>
          <w:b/>
          <w:sz w:val="44"/>
          <w:szCs w:val="44"/>
        </w:rPr>
        <w:t>中国科学院大学优秀学生评选条件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21"/>
        <w:jc w:val="left"/>
        <w:rPr>
          <w:rFonts w:ascii="宋体" w:eastAsia="宋体" w:hAnsi="宋体" w:cs="FZSSK--GBK1-0"/>
          <w:b/>
          <w:kern w:val="0"/>
          <w:sz w:val="28"/>
          <w:szCs w:val="28"/>
        </w:rPr>
      </w:pPr>
      <w:r w:rsidRPr="002A2F04">
        <w:rPr>
          <w:rFonts w:ascii="宋体" w:eastAsia="宋体" w:hAnsi="宋体" w:cs="FZHTK--GBK1-0"/>
          <w:b/>
          <w:kern w:val="0"/>
          <w:sz w:val="28"/>
          <w:szCs w:val="28"/>
        </w:rPr>
        <w:t xml:space="preserve"> </w:t>
      </w:r>
      <w:r w:rsidRPr="002A2F04">
        <w:rPr>
          <w:rFonts w:ascii="宋体" w:eastAsia="宋体" w:hAnsi="宋体" w:cs="FZSSK--GBK1-0" w:hint="eastAsia"/>
          <w:b/>
          <w:kern w:val="0"/>
          <w:sz w:val="28"/>
          <w:szCs w:val="28"/>
        </w:rPr>
        <w:t>“三好学生”的评选条件为</w:t>
      </w:r>
      <w:r w:rsidRPr="002A2F04">
        <w:rPr>
          <w:rFonts w:ascii="宋体" w:eastAsia="宋体" w:hAnsi="宋体" w:cs="FZSSK--GBK1-0"/>
          <w:b/>
          <w:kern w:val="0"/>
          <w:sz w:val="28"/>
          <w:szCs w:val="28"/>
        </w:rPr>
        <w:t>: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一、热爱祖国，崇尚科学，遵纪守法，品行端正；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二、学风端正，勤奋学习，勇于创新，成绩优良；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三、友爱互助，尊敬师长，关心集体，乐于奉献；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四、明礼修身，勤俭节约，热爱生活，积极向上。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宋体" w:eastAsia="宋体" w:hAnsi="宋体" w:cs="FZSSK--GBK1-0"/>
          <w:b/>
          <w:kern w:val="0"/>
          <w:sz w:val="28"/>
          <w:szCs w:val="28"/>
        </w:rPr>
      </w:pPr>
      <w:r w:rsidRPr="002A2F04">
        <w:rPr>
          <w:rFonts w:ascii="宋体" w:eastAsia="宋体" w:hAnsi="宋体" w:cs="FZHTK--GBK1-0"/>
          <w:kern w:val="0"/>
          <w:sz w:val="28"/>
          <w:szCs w:val="28"/>
        </w:rPr>
        <w:t xml:space="preserve"> </w:t>
      </w:r>
      <w:r w:rsidRPr="002A2F04">
        <w:rPr>
          <w:rFonts w:ascii="宋体" w:eastAsia="宋体" w:hAnsi="宋体" w:cs="FZSSK--GBK1-0" w:hint="eastAsia"/>
          <w:b/>
          <w:kern w:val="0"/>
          <w:sz w:val="28"/>
          <w:szCs w:val="28"/>
        </w:rPr>
        <w:t>“优秀学生干部”同时授予“三好学生”荣誉称号</w:t>
      </w:r>
      <w:r w:rsidRPr="002A2F04">
        <w:rPr>
          <w:rFonts w:ascii="宋体" w:eastAsia="宋体" w:hAnsi="宋体" w:cs="FZSSK--GBK1-0"/>
          <w:b/>
          <w:kern w:val="0"/>
          <w:sz w:val="28"/>
          <w:szCs w:val="28"/>
        </w:rPr>
        <w:t xml:space="preserve">, </w:t>
      </w:r>
      <w:r w:rsidRPr="002A2F04">
        <w:rPr>
          <w:rFonts w:ascii="宋体" w:eastAsia="宋体" w:hAnsi="宋体" w:cs="FZSSK--GBK1-0" w:hint="eastAsia"/>
          <w:b/>
          <w:kern w:val="0"/>
          <w:sz w:val="28"/>
          <w:szCs w:val="28"/>
        </w:rPr>
        <w:t>评选条件为：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一、符合“三好学生”评选条件的基本要求；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二、积极为学生服务，组织开展有益的学生活动；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三、工作能力较强，业绩突出，受到学生的拥护。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21"/>
        <w:jc w:val="left"/>
        <w:rPr>
          <w:rFonts w:ascii="宋体" w:eastAsia="宋体" w:hAnsi="宋体" w:cs="FZSSK--GBK1-0"/>
          <w:b/>
          <w:kern w:val="0"/>
          <w:sz w:val="28"/>
          <w:szCs w:val="28"/>
        </w:rPr>
      </w:pPr>
      <w:r w:rsidRPr="002A2F04">
        <w:rPr>
          <w:rFonts w:ascii="宋体" w:eastAsia="宋体" w:hAnsi="宋体" w:cs="FZHTK--GBK1-0"/>
          <w:b/>
          <w:kern w:val="0"/>
          <w:sz w:val="28"/>
          <w:szCs w:val="28"/>
        </w:rPr>
        <w:t xml:space="preserve"> </w:t>
      </w:r>
      <w:r w:rsidRPr="002A2F04">
        <w:rPr>
          <w:rFonts w:ascii="宋体" w:eastAsia="宋体" w:hAnsi="宋体" w:cs="FZSSK--GBK1-0" w:hint="eastAsia"/>
          <w:b/>
          <w:kern w:val="0"/>
          <w:sz w:val="28"/>
          <w:szCs w:val="28"/>
        </w:rPr>
        <w:t>“三好学生标兵”的评选条件为：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一、从获得“三好学生”和“优秀学生干部”荣誉称号的学生中推选；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二、学习成绩优异或在科技创新中有出色表现；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三、在思想品德、人格修养等方面，得到公认好评。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宋体" w:eastAsia="宋体" w:hAnsi="宋体" w:cs="FZSSK--GBK1-0"/>
          <w:b/>
          <w:kern w:val="0"/>
          <w:sz w:val="28"/>
          <w:szCs w:val="28"/>
        </w:rPr>
      </w:pPr>
      <w:r w:rsidRPr="002A2F04">
        <w:rPr>
          <w:rFonts w:ascii="仿宋" w:eastAsia="仿宋" w:hAnsi="仿宋" w:cs="FZHTK--GBK1-0"/>
          <w:kern w:val="0"/>
          <w:sz w:val="28"/>
          <w:szCs w:val="28"/>
        </w:rPr>
        <w:t xml:space="preserve"> </w:t>
      </w:r>
      <w:r w:rsidRPr="002A2F04">
        <w:rPr>
          <w:rFonts w:ascii="宋体" w:eastAsia="宋体" w:hAnsi="宋体" w:cs="FZSSK--GBK1-0" w:hint="eastAsia"/>
          <w:b/>
          <w:kern w:val="0"/>
          <w:sz w:val="28"/>
          <w:szCs w:val="28"/>
        </w:rPr>
        <w:t>“优秀毕业生”的评选条件为：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一、在学期间至少一次获得“三好学生”或“优秀学生干部”荣誉称号；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二、各培养环节考核“优良”；</w:t>
      </w:r>
    </w:p>
    <w:p w:rsidR="002A2F04" w:rsidRPr="002A2F04" w:rsidRDefault="002A2F04" w:rsidP="002A2F04">
      <w:pPr>
        <w:widowControl w:val="0"/>
        <w:autoSpaceDE w:val="0"/>
        <w:autoSpaceDN w:val="0"/>
        <w:adjustRightInd w:val="0"/>
        <w:ind w:firstLineChars="221" w:firstLine="619"/>
        <w:jc w:val="left"/>
        <w:rPr>
          <w:rFonts w:ascii="仿宋" w:eastAsia="仿宋" w:hAnsi="仿宋" w:cs="FZSSK--GBK1-0"/>
          <w:kern w:val="0"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三、通过学位论文答辩；</w:t>
      </w:r>
    </w:p>
    <w:p w:rsidR="002A2F04" w:rsidRPr="002A2F04" w:rsidRDefault="002A2F04" w:rsidP="002A2F04">
      <w:pPr>
        <w:widowControl w:val="0"/>
        <w:ind w:firstLineChars="221" w:firstLine="619"/>
        <w:rPr>
          <w:rFonts w:ascii="仿宋" w:eastAsia="仿宋" w:hAnsi="仿宋" w:cs="Times New Roman"/>
          <w:b/>
          <w:sz w:val="28"/>
          <w:szCs w:val="28"/>
        </w:rPr>
      </w:pPr>
      <w:r w:rsidRPr="002A2F04">
        <w:rPr>
          <w:rFonts w:ascii="仿宋" w:eastAsia="仿宋" w:hAnsi="仿宋" w:cs="FZSSK--GBK1-0" w:hint="eastAsia"/>
          <w:kern w:val="0"/>
          <w:sz w:val="28"/>
          <w:szCs w:val="28"/>
        </w:rPr>
        <w:t>四、到国家急需的行业或地区工作就业者优先。</w:t>
      </w:r>
      <w:bookmarkStart w:id="0" w:name="_GoBack"/>
      <w:bookmarkEnd w:id="0"/>
    </w:p>
    <w:sectPr w:rsidR="002A2F04" w:rsidRPr="002A2F04" w:rsidSect="003E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CF" w:rsidRDefault="00530ECF" w:rsidP="002A2F04">
      <w:r>
        <w:separator/>
      </w:r>
    </w:p>
  </w:endnote>
  <w:endnote w:type="continuationSeparator" w:id="0">
    <w:p w:rsidR="00530ECF" w:rsidRDefault="00530ECF" w:rsidP="002A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T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SK--GBK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CF" w:rsidRDefault="00530ECF" w:rsidP="002A2F04">
      <w:r>
        <w:separator/>
      </w:r>
    </w:p>
  </w:footnote>
  <w:footnote w:type="continuationSeparator" w:id="0">
    <w:p w:rsidR="00530ECF" w:rsidRDefault="00530ECF" w:rsidP="002A2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EDD"/>
    <w:rsid w:val="001949E7"/>
    <w:rsid w:val="002A2F04"/>
    <w:rsid w:val="002C7EDD"/>
    <w:rsid w:val="003E5828"/>
    <w:rsid w:val="00424B65"/>
    <w:rsid w:val="00530ECF"/>
    <w:rsid w:val="005F0DFF"/>
    <w:rsid w:val="00643CE9"/>
    <w:rsid w:val="009B5970"/>
    <w:rsid w:val="00A32FAD"/>
    <w:rsid w:val="00BD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教育处文件"/>
    <w:basedOn w:val="a"/>
    <w:link w:val="a4"/>
    <w:qFormat/>
    <w:rsid w:val="001949E7"/>
    <w:pPr>
      <w:adjustRightInd w:val="0"/>
      <w:ind w:firstLine="640"/>
      <w:jc w:val="right"/>
    </w:pPr>
    <w:rPr>
      <w:rFonts w:ascii="仿宋" w:eastAsia="仿宋" w:hAnsi="仿宋"/>
      <w:sz w:val="32"/>
      <w:szCs w:val="32"/>
    </w:rPr>
  </w:style>
  <w:style w:type="character" w:customStyle="1" w:styleId="a4">
    <w:name w:val="教育处文件 字符"/>
    <w:basedOn w:val="a0"/>
    <w:link w:val="a3"/>
    <w:rsid w:val="001949E7"/>
    <w:rPr>
      <w:rFonts w:ascii="仿宋" w:eastAsia="仿宋" w:hAnsi="仿宋"/>
      <w:sz w:val="32"/>
      <w:szCs w:val="32"/>
    </w:rPr>
  </w:style>
  <w:style w:type="paragraph" w:customStyle="1" w:styleId="-ok">
    <w:name w:val="教育处文件-ok"/>
    <w:basedOn w:val="a3"/>
    <w:link w:val="-ok0"/>
    <w:qFormat/>
    <w:rsid w:val="001949E7"/>
  </w:style>
  <w:style w:type="character" w:customStyle="1" w:styleId="-ok0">
    <w:name w:val="教育处文件-ok 字符"/>
    <w:basedOn w:val="a4"/>
    <w:link w:val="-ok"/>
    <w:rsid w:val="001949E7"/>
    <w:rPr>
      <w:rFonts w:ascii="仿宋" w:eastAsia="仿宋" w:hAnsi="仿宋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2A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2F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2F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李平</dc:creator>
  <cp:lastModifiedBy>Administrator</cp:lastModifiedBy>
  <cp:revision>2</cp:revision>
  <dcterms:created xsi:type="dcterms:W3CDTF">2021-04-09T09:23:00Z</dcterms:created>
  <dcterms:modified xsi:type="dcterms:W3CDTF">2021-04-09T09:23:00Z</dcterms:modified>
</cp:coreProperties>
</file>