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43" w:rsidRDefault="00F31DF3" w:rsidP="00F31DF3">
      <w:pPr>
        <w:jc w:val="center"/>
        <w:rPr>
          <w:rFonts w:asciiTheme="minorEastAsia" w:hAnsiTheme="minorEastAsia"/>
          <w:sz w:val="32"/>
          <w:szCs w:val="32"/>
        </w:rPr>
      </w:pPr>
      <w:r w:rsidRPr="00F31DF3">
        <w:rPr>
          <w:rFonts w:asciiTheme="minorEastAsia" w:hAnsiTheme="minorEastAsia" w:hint="eastAsia"/>
          <w:sz w:val="32"/>
          <w:szCs w:val="32"/>
        </w:rPr>
        <w:t>国家授时中心2022年博士招生参考书</w:t>
      </w:r>
    </w:p>
    <w:tbl>
      <w:tblPr>
        <w:tblStyle w:val="a5"/>
        <w:tblW w:w="9039" w:type="dxa"/>
        <w:tblLook w:val="04A0"/>
      </w:tblPr>
      <w:tblGrid>
        <w:gridCol w:w="1809"/>
        <w:gridCol w:w="2410"/>
        <w:gridCol w:w="2410"/>
        <w:gridCol w:w="2410"/>
      </w:tblGrid>
      <w:tr w:rsidR="003D6063" w:rsidTr="00040B71">
        <w:trPr>
          <w:trHeight w:val="637"/>
        </w:trPr>
        <w:tc>
          <w:tcPr>
            <w:tcW w:w="1809" w:type="dxa"/>
            <w:vAlign w:val="center"/>
          </w:tcPr>
          <w:p w:rsidR="003D6063" w:rsidRPr="00B161C8" w:rsidRDefault="003D6063" w:rsidP="00B161C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61C8">
              <w:rPr>
                <w:rFonts w:asciiTheme="minorEastAsia" w:hAnsiTheme="minorEastAsia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2410" w:type="dxa"/>
            <w:vAlign w:val="center"/>
          </w:tcPr>
          <w:p w:rsidR="003D6063" w:rsidRPr="00B161C8" w:rsidRDefault="003D6063" w:rsidP="00B161C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61C8">
              <w:rPr>
                <w:rFonts w:asciiTheme="minorEastAsia" w:hAnsiTheme="minorEastAsia" w:hint="eastAsia"/>
                <w:b/>
                <w:sz w:val="24"/>
                <w:szCs w:val="24"/>
              </w:rPr>
              <w:t>参考书目</w:t>
            </w:r>
          </w:p>
        </w:tc>
        <w:tc>
          <w:tcPr>
            <w:tcW w:w="2410" w:type="dxa"/>
            <w:vAlign w:val="center"/>
          </w:tcPr>
          <w:p w:rsidR="003D6063" w:rsidRPr="00B161C8" w:rsidRDefault="003D6063" w:rsidP="00B161C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61C8">
              <w:rPr>
                <w:rFonts w:asciiTheme="minorEastAsia" w:hAnsiTheme="minorEastAsia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2410" w:type="dxa"/>
            <w:vAlign w:val="center"/>
          </w:tcPr>
          <w:p w:rsidR="003D6063" w:rsidRPr="00B161C8" w:rsidRDefault="003D6063" w:rsidP="00B161C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61C8">
              <w:rPr>
                <w:rFonts w:asciiTheme="minorEastAsia" w:hAnsiTheme="minorEastAsia" w:hint="eastAsia"/>
                <w:b/>
                <w:sz w:val="24"/>
                <w:szCs w:val="24"/>
              </w:rPr>
              <w:t>编者</w:t>
            </w:r>
          </w:p>
        </w:tc>
      </w:tr>
      <w:tr w:rsidR="006D02C2" w:rsidTr="00040B71">
        <w:trPr>
          <w:trHeight w:val="567"/>
        </w:trPr>
        <w:tc>
          <w:tcPr>
            <w:tcW w:w="1809" w:type="dxa"/>
            <w:vAlign w:val="center"/>
          </w:tcPr>
          <w:p w:rsidR="006D02C2" w:rsidRPr="00B161C8" w:rsidRDefault="006D02C2" w:rsidP="00B161C8"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高等数学</w:t>
            </w:r>
          </w:p>
        </w:tc>
        <w:tc>
          <w:tcPr>
            <w:tcW w:w="2410" w:type="dxa"/>
            <w:vAlign w:val="center"/>
          </w:tcPr>
          <w:p w:rsidR="006D02C2" w:rsidRPr="00B161C8" w:rsidRDefault="006D02C2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《高等数学》</w:t>
            </w:r>
          </w:p>
        </w:tc>
        <w:tc>
          <w:tcPr>
            <w:tcW w:w="2410" w:type="dxa"/>
            <w:vAlign w:val="center"/>
          </w:tcPr>
          <w:p w:rsidR="006D02C2" w:rsidRPr="00B161C8" w:rsidRDefault="006D02C2" w:rsidP="00B161C8"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高等教育出版社</w:t>
            </w:r>
          </w:p>
        </w:tc>
        <w:tc>
          <w:tcPr>
            <w:tcW w:w="2410" w:type="dxa"/>
            <w:vAlign w:val="center"/>
          </w:tcPr>
          <w:p w:rsidR="006D02C2" w:rsidRPr="00B161C8" w:rsidRDefault="006D02C2" w:rsidP="00B161C8"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同济大学应用数学系</w:t>
            </w:r>
          </w:p>
        </w:tc>
      </w:tr>
      <w:tr w:rsidR="006D02C2" w:rsidTr="00040B71">
        <w:trPr>
          <w:trHeight w:val="567"/>
        </w:trPr>
        <w:tc>
          <w:tcPr>
            <w:tcW w:w="1809" w:type="dxa"/>
            <w:vAlign w:val="center"/>
          </w:tcPr>
          <w:p w:rsidR="006D02C2" w:rsidRPr="00B161C8" w:rsidRDefault="006D02C2" w:rsidP="00B161C8"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电子线路</w:t>
            </w:r>
          </w:p>
        </w:tc>
        <w:tc>
          <w:tcPr>
            <w:tcW w:w="2410" w:type="dxa"/>
            <w:vAlign w:val="center"/>
          </w:tcPr>
          <w:p w:rsidR="006D02C2" w:rsidRPr="00B161C8" w:rsidRDefault="006D02C2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《数字电子技术基础》</w:t>
            </w:r>
          </w:p>
        </w:tc>
        <w:tc>
          <w:tcPr>
            <w:tcW w:w="2410" w:type="dxa"/>
            <w:vAlign w:val="center"/>
          </w:tcPr>
          <w:p w:rsidR="006D02C2" w:rsidRPr="00B161C8" w:rsidRDefault="006D02C2" w:rsidP="00B161C8"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 xml:space="preserve">西安电子科技大学出版社 </w:t>
            </w:r>
          </w:p>
        </w:tc>
        <w:tc>
          <w:tcPr>
            <w:tcW w:w="2410" w:type="dxa"/>
            <w:vAlign w:val="center"/>
          </w:tcPr>
          <w:p w:rsidR="006D02C2" w:rsidRPr="00B161C8" w:rsidRDefault="00B161C8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杨松华等</w:t>
            </w:r>
          </w:p>
        </w:tc>
      </w:tr>
      <w:tr w:rsidR="006D02C2" w:rsidTr="00040B71">
        <w:trPr>
          <w:trHeight w:val="567"/>
        </w:trPr>
        <w:tc>
          <w:tcPr>
            <w:tcW w:w="1809" w:type="dxa"/>
            <w:vAlign w:val="center"/>
          </w:tcPr>
          <w:p w:rsidR="006D02C2" w:rsidRPr="00B161C8" w:rsidRDefault="006D02C2" w:rsidP="00B161C8"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电子线路</w:t>
            </w:r>
          </w:p>
        </w:tc>
        <w:tc>
          <w:tcPr>
            <w:tcW w:w="2410" w:type="dxa"/>
            <w:vAlign w:val="center"/>
          </w:tcPr>
          <w:p w:rsidR="006D02C2" w:rsidRPr="00B161C8" w:rsidRDefault="006D02C2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《模拟电子技术基础》</w:t>
            </w:r>
          </w:p>
        </w:tc>
        <w:tc>
          <w:tcPr>
            <w:tcW w:w="2410" w:type="dxa"/>
            <w:vAlign w:val="center"/>
          </w:tcPr>
          <w:p w:rsidR="006D02C2" w:rsidRPr="00B161C8" w:rsidRDefault="006D02C2" w:rsidP="00B161C8"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 xml:space="preserve">西安电子科技大学出版社 </w:t>
            </w:r>
          </w:p>
        </w:tc>
        <w:tc>
          <w:tcPr>
            <w:tcW w:w="2410" w:type="dxa"/>
            <w:vAlign w:val="center"/>
          </w:tcPr>
          <w:p w:rsidR="006D02C2" w:rsidRPr="00B161C8" w:rsidRDefault="00B161C8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孙肖子等</w:t>
            </w:r>
          </w:p>
        </w:tc>
      </w:tr>
      <w:tr w:rsidR="006D02C2" w:rsidTr="00040B71">
        <w:trPr>
          <w:trHeight w:val="567"/>
        </w:trPr>
        <w:tc>
          <w:tcPr>
            <w:tcW w:w="1809" w:type="dxa"/>
            <w:vAlign w:val="center"/>
          </w:tcPr>
          <w:p w:rsidR="006D02C2" w:rsidRPr="00B161C8" w:rsidRDefault="006D02C2" w:rsidP="00B161C8"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量子力学</w:t>
            </w:r>
          </w:p>
        </w:tc>
        <w:tc>
          <w:tcPr>
            <w:tcW w:w="2410" w:type="dxa"/>
            <w:vAlign w:val="center"/>
          </w:tcPr>
          <w:p w:rsidR="006D02C2" w:rsidRPr="00B161C8" w:rsidRDefault="006D02C2" w:rsidP="00B161C8">
            <w:pPr>
              <w:spacing w:line="241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《量子力学教程》</w:t>
            </w:r>
            <w:r w:rsidRPr="00B161C8">
              <w:rPr>
                <w:rFonts w:asciiTheme="minorEastAsia" w:hAnsiTheme="minorEastAsia" w:cs="MS PGothic"/>
                <w:sz w:val="18"/>
                <w:szCs w:val="18"/>
              </w:rPr>
              <w:t>（</w:t>
            </w:r>
            <w:r w:rsidRPr="00B161C8">
              <w:rPr>
                <w:rFonts w:asciiTheme="minorEastAsia" w:hAnsiTheme="minorEastAsia" w:cs="宋体"/>
                <w:sz w:val="18"/>
                <w:szCs w:val="18"/>
              </w:rPr>
              <w:t>第</w:t>
            </w:r>
            <w:r w:rsidRPr="00B161C8">
              <w:rPr>
                <w:rFonts w:asciiTheme="minorEastAsia" w:hAnsiTheme="minorEastAsia" w:cs="Arial"/>
                <w:sz w:val="18"/>
                <w:szCs w:val="18"/>
              </w:rPr>
              <w:t>2</w:t>
            </w:r>
            <w:r w:rsidR="00B161C8" w:rsidRPr="00B161C8">
              <w:rPr>
                <w:rFonts w:asciiTheme="minorEastAsia" w:hAnsiTheme="minorEastAsia" w:cs="宋体"/>
                <w:sz w:val="18"/>
                <w:szCs w:val="18"/>
              </w:rPr>
              <w:t>版</w:t>
            </w:r>
            <w:r w:rsidR="00B161C8" w:rsidRPr="00B161C8">
              <w:rPr>
                <w:rFonts w:asciiTheme="minorEastAsia" w:hAnsiTheme="minorEastAsia" w:cs="宋体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 w:rsidR="006D02C2" w:rsidRPr="00B161C8" w:rsidRDefault="006D02C2" w:rsidP="00B161C8"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人民教育出版社</w:t>
            </w:r>
          </w:p>
        </w:tc>
        <w:tc>
          <w:tcPr>
            <w:tcW w:w="2410" w:type="dxa"/>
            <w:vAlign w:val="center"/>
          </w:tcPr>
          <w:p w:rsidR="006D02C2" w:rsidRPr="00B161C8" w:rsidRDefault="006D02C2" w:rsidP="00B161C8"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周世勋</w:t>
            </w:r>
          </w:p>
        </w:tc>
      </w:tr>
      <w:tr w:rsidR="006D02C2" w:rsidTr="00040B71">
        <w:trPr>
          <w:trHeight w:val="567"/>
        </w:trPr>
        <w:tc>
          <w:tcPr>
            <w:tcW w:w="1809" w:type="dxa"/>
            <w:vAlign w:val="center"/>
          </w:tcPr>
          <w:p w:rsidR="006D02C2" w:rsidRPr="00B161C8" w:rsidRDefault="00B161C8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量子力学</w:t>
            </w:r>
          </w:p>
        </w:tc>
        <w:tc>
          <w:tcPr>
            <w:tcW w:w="2410" w:type="dxa"/>
            <w:vAlign w:val="center"/>
          </w:tcPr>
          <w:p w:rsidR="006D02C2" w:rsidRPr="00B161C8" w:rsidRDefault="00B161C8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《量子力学导论》</w:t>
            </w:r>
            <w:r w:rsidRPr="00B161C8">
              <w:rPr>
                <w:rFonts w:asciiTheme="minorEastAsia" w:hAnsiTheme="minorEastAsia" w:cs="MS PGothic"/>
                <w:sz w:val="18"/>
                <w:szCs w:val="18"/>
              </w:rPr>
              <w:t>（</w:t>
            </w:r>
            <w:r w:rsidRPr="00B161C8">
              <w:rPr>
                <w:rFonts w:asciiTheme="minorEastAsia" w:hAnsiTheme="minorEastAsia" w:cs="宋体"/>
                <w:sz w:val="18"/>
                <w:szCs w:val="18"/>
              </w:rPr>
              <w:t>第</w:t>
            </w:r>
            <w:r w:rsidRPr="00B161C8">
              <w:rPr>
                <w:rFonts w:asciiTheme="minorEastAsia" w:hAnsiTheme="minorEastAsia" w:cs="Arial"/>
                <w:sz w:val="18"/>
                <w:szCs w:val="18"/>
              </w:rPr>
              <w:t>2</w:t>
            </w:r>
            <w:r w:rsidRPr="00B161C8">
              <w:rPr>
                <w:rFonts w:asciiTheme="minorEastAsia" w:hAnsiTheme="minorEastAsia" w:cs="宋体"/>
                <w:sz w:val="18"/>
                <w:szCs w:val="18"/>
              </w:rPr>
              <w:t>版</w:t>
            </w:r>
            <w:r w:rsidRPr="00B161C8">
              <w:rPr>
                <w:rFonts w:asciiTheme="minorEastAsia" w:hAnsiTheme="minorEastAsia" w:cs="宋体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 w:rsidR="006D02C2" w:rsidRPr="00B161C8" w:rsidRDefault="00B161C8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北京大学出版社</w:t>
            </w:r>
          </w:p>
        </w:tc>
        <w:tc>
          <w:tcPr>
            <w:tcW w:w="2410" w:type="dxa"/>
            <w:vAlign w:val="center"/>
          </w:tcPr>
          <w:p w:rsidR="006D02C2" w:rsidRPr="00B161C8" w:rsidRDefault="00B161C8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曾谨言</w:t>
            </w:r>
          </w:p>
        </w:tc>
      </w:tr>
      <w:tr w:rsidR="00B161C8" w:rsidTr="00040B71">
        <w:trPr>
          <w:trHeight w:val="567"/>
        </w:trPr>
        <w:tc>
          <w:tcPr>
            <w:tcW w:w="1809" w:type="dxa"/>
            <w:vAlign w:val="center"/>
          </w:tcPr>
          <w:p w:rsidR="00B161C8" w:rsidRPr="00B161C8" w:rsidRDefault="00B161C8" w:rsidP="00B161C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普通物理</w:t>
            </w:r>
          </w:p>
        </w:tc>
        <w:tc>
          <w:tcPr>
            <w:tcW w:w="2410" w:type="dxa"/>
            <w:vAlign w:val="center"/>
          </w:tcPr>
          <w:p w:rsidR="00B161C8" w:rsidRPr="00B161C8" w:rsidRDefault="00B161C8" w:rsidP="00B161C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《普通物理学》</w:t>
            </w:r>
            <w:r w:rsidRPr="00B161C8">
              <w:rPr>
                <w:rFonts w:asciiTheme="minorEastAsia" w:hAnsiTheme="minorEastAsia" w:cs="MS PGothic"/>
                <w:sz w:val="18"/>
                <w:szCs w:val="18"/>
              </w:rPr>
              <w:t>（</w:t>
            </w:r>
            <w:r w:rsidRPr="00B161C8">
              <w:rPr>
                <w:rFonts w:asciiTheme="minorEastAsia" w:hAnsiTheme="minorEastAsia" w:cs="宋体"/>
                <w:sz w:val="18"/>
                <w:szCs w:val="18"/>
              </w:rPr>
              <w:t>第五版</w:t>
            </w:r>
            <w:r w:rsidRPr="00B161C8">
              <w:rPr>
                <w:rFonts w:asciiTheme="minorEastAsia" w:hAnsiTheme="minorEastAsia" w:cs="宋体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 w:rsidR="00B161C8" w:rsidRPr="00B161C8" w:rsidRDefault="00B161C8" w:rsidP="00B161C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高等教育出版社</w:t>
            </w:r>
            <w:r w:rsidRPr="00B161C8">
              <w:rPr>
                <w:rFonts w:asciiTheme="minorEastAsia" w:hAnsiTheme="minorEastAsia" w:cs="MS PGothic"/>
                <w:sz w:val="18"/>
                <w:szCs w:val="18"/>
              </w:rPr>
              <w:t>（</w:t>
            </w:r>
            <w:r w:rsidRPr="00B161C8">
              <w:rPr>
                <w:rFonts w:asciiTheme="minorEastAsia" w:hAnsiTheme="minorEastAsia" w:cs="Arial"/>
                <w:sz w:val="18"/>
                <w:szCs w:val="18"/>
              </w:rPr>
              <w:t>1998</w:t>
            </w:r>
            <w:r w:rsidRPr="00B161C8">
              <w:rPr>
                <w:rFonts w:asciiTheme="minorEastAsia" w:hAnsiTheme="minorEastAsia" w:cs="MS PGothic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 w:rsidR="00B161C8" w:rsidRPr="00B161C8" w:rsidRDefault="00B161C8" w:rsidP="00273D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程守洙、江之永</w:t>
            </w:r>
          </w:p>
        </w:tc>
      </w:tr>
      <w:tr w:rsidR="00B161C8" w:rsidTr="00040B71">
        <w:trPr>
          <w:trHeight w:val="567"/>
        </w:trPr>
        <w:tc>
          <w:tcPr>
            <w:tcW w:w="1809" w:type="dxa"/>
            <w:vAlign w:val="center"/>
          </w:tcPr>
          <w:p w:rsidR="00B161C8" w:rsidRPr="00B161C8" w:rsidRDefault="00B161C8" w:rsidP="00B161C8"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球面天文学</w:t>
            </w:r>
          </w:p>
        </w:tc>
        <w:tc>
          <w:tcPr>
            <w:tcW w:w="2410" w:type="dxa"/>
            <w:vAlign w:val="center"/>
          </w:tcPr>
          <w:p w:rsidR="00B161C8" w:rsidRPr="00B161C8" w:rsidRDefault="00B161C8" w:rsidP="00B161C8">
            <w:pPr>
              <w:spacing w:line="241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《球面天文学》</w:t>
            </w:r>
          </w:p>
        </w:tc>
        <w:tc>
          <w:tcPr>
            <w:tcW w:w="2410" w:type="dxa"/>
            <w:vAlign w:val="center"/>
          </w:tcPr>
          <w:p w:rsidR="00B161C8" w:rsidRPr="00B161C8" w:rsidRDefault="00B161C8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科学出版社</w:t>
            </w:r>
          </w:p>
        </w:tc>
        <w:tc>
          <w:tcPr>
            <w:tcW w:w="2410" w:type="dxa"/>
            <w:vAlign w:val="center"/>
          </w:tcPr>
          <w:p w:rsidR="00B161C8" w:rsidRPr="00B161C8" w:rsidRDefault="00B161C8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苗永宽</w:t>
            </w:r>
          </w:p>
        </w:tc>
      </w:tr>
      <w:tr w:rsidR="00B161C8" w:rsidTr="00040B71">
        <w:trPr>
          <w:trHeight w:val="567"/>
        </w:trPr>
        <w:tc>
          <w:tcPr>
            <w:tcW w:w="1809" w:type="dxa"/>
            <w:vAlign w:val="center"/>
          </w:tcPr>
          <w:p w:rsidR="00B161C8" w:rsidRPr="00B161C8" w:rsidRDefault="00B161C8" w:rsidP="00B161C8">
            <w:pPr>
              <w:ind w:left="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数据处理</w:t>
            </w:r>
          </w:p>
        </w:tc>
        <w:tc>
          <w:tcPr>
            <w:tcW w:w="2410" w:type="dxa"/>
            <w:vAlign w:val="center"/>
          </w:tcPr>
          <w:p w:rsidR="00B161C8" w:rsidRPr="00B161C8" w:rsidRDefault="00B161C8" w:rsidP="00B161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《误差与数据处理》</w:t>
            </w:r>
          </w:p>
        </w:tc>
        <w:tc>
          <w:tcPr>
            <w:tcW w:w="2410" w:type="dxa"/>
            <w:vAlign w:val="center"/>
          </w:tcPr>
          <w:p w:rsidR="00B161C8" w:rsidRPr="00B161C8" w:rsidRDefault="00B161C8" w:rsidP="00B161C8"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机械工业出版社</w:t>
            </w:r>
          </w:p>
        </w:tc>
        <w:tc>
          <w:tcPr>
            <w:tcW w:w="2410" w:type="dxa"/>
            <w:vAlign w:val="center"/>
          </w:tcPr>
          <w:p w:rsidR="00B161C8" w:rsidRPr="00B161C8" w:rsidRDefault="00B161C8" w:rsidP="00B161C8">
            <w:pPr>
              <w:ind w:left="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161C8">
              <w:rPr>
                <w:rFonts w:asciiTheme="minorEastAsia" w:hAnsiTheme="minorEastAsia" w:cs="宋体"/>
                <w:sz w:val="18"/>
                <w:szCs w:val="18"/>
              </w:rPr>
              <w:t>费业泰</w:t>
            </w:r>
          </w:p>
        </w:tc>
      </w:tr>
      <w:tr w:rsidR="00B161C8" w:rsidTr="00040B71">
        <w:trPr>
          <w:trHeight w:val="567"/>
        </w:trPr>
        <w:tc>
          <w:tcPr>
            <w:tcW w:w="1809" w:type="dxa"/>
            <w:vAlign w:val="center"/>
          </w:tcPr>
          <w:p w:rsidR="00B161C8" w:rsidRPr="00B161C8" w:rsidRDefault="00813D7E" w:rsidP="00B161C8">
            <w:pPr>
              <w:ind w:left="4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信号与系统</w:t>
            </w:r>
          </w:p>
        </w:tc>
        <w:tc>
          <w:tcPr>
            <w:tcW w:w="2410" w:type="dxa"/>
            <w:vAlign w:val="center"/>
          </w:tcPr>
          <w:p w:rsidR="00B161C8" w:rsidRPr="00B161C8" w:rsidRDefault="004674A0" w:rsidP="00040B7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74A0">
              <w:rPr>
                <w:rFonts w:asciiTheme="minorEastAsia" w:hAnsiTheme="minorEastAsia" w:cs="宋体" w:hint="eastAsia"/>
                <w:sz w:val="18"/>
                <w:szCs w:val="18"/>
              </w:rPr>
              <w:t>《信号与线性系统分析》</w:t>
            </w:r>
          </w:p>
        </w:tc>
        <w:tc>
          <w:tcPr>
            <w:tcW w:w="2410" w:type="dxa"/>
            <w:vAlign w:val="center"/>
          </w:tcPr>
          <w:p w:rsidR="00B161C8" w:rsidRPr="00B161C8" w:rsidRDefault="00040B71" w:rsidP="00040B71">
            <w:pPr>
              <w:ind w:left="2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2410" w:type="dxa"/>
            <w:vAlign w:val="center"/>
          </w:tcPr>
          <w:p w:rsidR="00B161C8" w:rsidRPr="00B161C8" w:rsidRDefault="00040B71" w:rsidP="00B161C8">
            <w:pPr>
              <w:ind w:left="2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674A0">
              <w:rPr>
                <w:rFonts w:asciiTheme="minorEastAsia" w:hAnsiTheme="minorEastAsia" w:cs="宋体" w:hint="eastAsia"/>
                <w:sz w:val="18"/>
                <w:szCs w:val="18"/>
              </w:rPr>
              <w:t>吴大正</w:t>
            </w:r>
          </w:p>
        </w:tc>
      </w:tr>
      <w:tr w:rsidR="00B161C8" w:rsidTr="00040B71">
        <w:trPr>
          <w:trHeight w:val="567"/>
        </w:trPr>
        <w:tc>
          <w:tcPr>
            <w:tcW w:w="1809" w:type="dxa"/>
            <w:vAlign w:val="center"/>
          </w:tcPr>
          <w:p w:rsidR="00B161C8" w:rsidRPr="00B161C8" w:rsidRDefault="00813D7E" w:rsidP="00B161C8">
            <w:pPr>
              <w:ind w:left="4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现代通信原理</w:t>
            </w:r>
          </w:p>
        </w:tc>
        <w:tc>
          <w:tcPr>
            <w:tcW w:w="2410" w:type="dxa"/>
            <w:vAlign w:val="center"/>
          </w:tcPr>
          <w:p w:rsidR="00B161C8" w:rsidRPr="00B161C8" w:rsidRDefault="00AC2167" w:rsidP="00B161C8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C2167">
              <w:rPr>
                <w:rFonts w:asciiTheme="minorEastAsia" w:hAnsiTheme="minorEastAsia" w:cs="宋体" w:hint="eastAsia"/>
                <w:sz w:val="18"/>
                <w:szCs w:val="18"/>
              </w:rPr>
              <w:t>《通信原理》</w:t>
            </w:r>
          </w:p>
        </w:tc>
        <w:tc>
          <w:tcPr>
            <w:tcW w:w="2410" w:type="dxa"/>
            <w:vAlign w:val="center"/>
          </w:tcPr>
          <w:p w:rsidR="00B161C8" w:rsidRPr="00B161C8" w:rsidRDefault="00AC2167" w:rsidP="00B617DF">
            <w:pPr>
              <w:ind w:left="2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C2167">
              <w:rPr>
                <w:rFonts w:asciiTheme="minorEastAsia" w:hAnsiTheme="minorEastAsia" w:cs="宋体" w:hint="eastAsia"/>
                <w:sz w:val="18"/>
                <w:szCs w:val="18"/>
              </w:rPr>
              <w:t>国防工业出版社</w:t>
            </w:r>
            <w:r w:rsidR="00B617DF" w:rsidRPr="00B161C8">
              <w:rPr>
                <w:rFonts w:asciiTheme="minorEastAsia" w:hAnsiTheme="minorEastAsia" w:cs="宋体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161C8" w:rsidRPr="00B161C8" w:rsidRDefault="00AC2167" w:rsidP="00B161C8">
            <w:pPr>
              <w:ind w:left="2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C2167">
              <w:rPr>
                <w:rFonts w:asciiTheme="minorEastAsia" w:hAnsiTheme="minorEastAsia" w:cs="宋体" w:hint="eastAsia"/>
                <w:sz w:val="18"/>
                <w:szCs w:val="18"/>
              </w:rPr>
              <w:t>樊昌信</w:t>
            </w:r>
          </w:p>
        </w:tc>
      </w:tr>
    </w:tbl>
    <w:p w:rsidR="00F31DF3" w:rsidRPr="00F31DF3" w:rsidRDefault="00F31DF3" w:rsidP="00F31DF3">
      <w:pPr>
        <w:jc w:val="center"/>
        <w:rPr>
          <w:rFonts w:asciiTheme="minorEastAsia" w:hAnsiTheme="minorEastAsia"/>
          <w:sz w:val="24"/>
          <w:szCs w:val="24"/>
        </w:rPr>
      </w:pPr>
    </w:p>
    <w:sectPr w:rsidR="00F31DF3" w:rsidRPr="00F31DF3" w:rsidSect="0092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88" w:rsidRDefault="009B4688" w:rsidP="00F31DF3">
      <w:r>
        <w:separator/>
      </w:r>
    </w:p>
  </w:endnote>
  <w:endnote w:type="continuationSeparator" w:id="1">
    <w:p w:rsidR="009B4688" w:rsidRDefault="009B4688" w:rsidP="00F3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88" w:rsidRDefault="009B4688" w:rsidP="00F31DF3">
      <w:r>
        <w:separator/>
      </w:r>
    </w:p>
  </w:footnote>
  <w:footnote w:type="continuationSeparator" w:id="1">
    <w:p w:rsidR="009B4688" w:rsidRDefault="009B4688" w:rsidP="00F31D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DF3"/>
    <w:rsid w:val="00040B71"/>
    <w:rsid w:val="00262CDD"/>
    <w:rsid w:val="003D6063"/>
    <w:rsid w:val="004674A0"/>
    <w:rsid w:val="006D02C2"/>
    <w:rsid w:val="00813D7E"/>
    <w:rsid w:val="00920743"/>
    <w:rsid w:val="009B4688"/>
    <w:rsid w:val="00AC2167"/>
    <w:rsid w:val="00B161C8"/>
    <w:rsid w:val="00B617DF"/>
    <w:rsid w:val="00ED7D24"/>
    <w:rsid w:val="00F31DF3"/>
    <w:rsid w:val="00F7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DF3"/>
    <w:rPr>
      <w:sz w:val="18"/>
      <w:szCs w:val="18"/>
    </w:rPr>
  </w:style>
  <w:style w:type="table" w:styleId="a5">
    <w:name w:val="Table Grid"/>
    <w:basedOn w:val="a1"/>
    <w:uiPriority w:val="59"/>
    <w:rsid w:val="003D60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13</cp:revision>
  <cp:lastPrinted>2021-11-17T03:01:00Z</cp:lastPrinted>
  <dcterms:created xsi:type="dcterms:W3CDTF">2021-11-17T02:29:00Z</dcterms:created>
  <dcterms:modified xsi:type="dcterms:W3CDTF">2021-11-17T06:25:00Z</dcterms:modified>
</cp:coreProperties>
</file>